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85" w:rsidRPr="00013B85" w:rsidRDefault="00013B85" w:rsidP="00013B85">
      <w:pPr>
        <w:widowControl w:val="0"/>
        <w:tabs>
          <w:tab w:val="left" w:pos="7232"/>
        </w:tabs>
        <w:autoSpaceDE w:val="0"/>
        <w:autoSpaceDN w:val="0"/>
        <w:spacing w:before="14" w:after="0" w:line="240" w:lineRule="auto"/>
        <w:ind w:right="96"/>
        <w:jc w:val="right"/>
        <w:rPr>
          <w:rFonts w:ascii="Times New Roman" w:eastAsia="Times New Roman" w:hAnsi="Times New Roman" w:cs="Times New Roman"/>
          <w:b/>
          <w:sz w:val="23"/>
        </w:rPr>
      </w:pPr>
      <w:r w:rsidRPr="00013B85">
        <w:rPr>
          <w:rFonts w:ascii="Microsoft Sans Serif" w:eastAsia="Times New Roman" w:hAnsi="Microsoft Sans Serif" w:cs="Times New Roman"/>
          <w:position w:val="4"/>
          <w:sz w:val="18"/>
        </w:rPr>
        <w:t xml:space="preserve">                                                                                                            </w:t>
      </w:r>
      <w:r w:rsidRPr="00013B85">
        <w:rPr>
          <w:rFonts w:ascii="Times New Roman" w:eastAsia="Times New Roman" w:hAnsi="Times New Roman" w:cs="Times New Roman"/>
          <w:b/>
          <w:sz w:val="23"/>
        </w:rPr>
        <w:t>Приложение</w:t>
      </w:r>
      <w:r w:rsidRPr="00013B85">
        <w:rPr>
          <w:rFonts w:ascii="Times New Roman" w:eastAsia="Times New Roman" w:hAnsi="Times New Roman" w:cs="Times New Roman"/>
          <w:b/>
          <w:spacing w:val="58"/>
          <w:sz w:val="23"/>
        </w:rPr>
        <w:t xml:space="preserve"> </w:t>
      </w:r>
      <w:r w:rsidRPr="00013B85">
        <w:rPr>
          <w:rFonts w:ascii="Times New Roman" w:eastAsia="Times New Roman" w:hAnsi="Times New Roman" w:cs="Times New Roman"/>
          <w:b/>
          <w:sz w:val="23"/>
        </w:rPr>
        <w:t xml:space="preserve">№2  </w:t>
      </w:r>
    </w:p>
    <w:p w:rsidR="00013B85" w:rsidRPr="00013B85" w:rsidRDefault="00013B85" w:rsidP="00013B85">
      <w:pPr>
        <w:widowControl w:val="0"/>
        <w:tabs>
          <w:tab w:val="left" w:pos="7232"/>
        </w:tabs>
        <w:autoSpaceDE w:val="0"/>
        <w:autoSpaceDN w:val="0"/>
        <w:spacing w:before="14" w:after="0" w:line="240" w:lineRule="auto"/>
        <w:ind w:right="96"/>
        <w:jc w:val="right"/>
        <w:rPr>
          <w:rFonts w:ascii="Times New Roman" w:eastAsia="Times New Roman" w:hAnsi="Times New Roman" w:cs="Times New Roman"/>
          <w:b/>
          <w:sz w:val="23"/>
        </w:rPr>
      </w:pPr>
      <w:r w:rsidRPr="00013B85">
        <w:rPr>
          <w:rFonts w:ascii="Times New Roman" w:eastAsia="Times New Roman" w:hAnsi="Times New Roman" w:cs="Times New Roman"/>
          <w:b/>
          <w:sz w:val="23"/>
        </w:rPr>
        <w:t xml:space="preserve">                                                                         </w:t>
      </w:r>
      <w:proofErr w:type="gramStart"/>
      <w:r w:rsidRPr="00013B85">
        <w:rPr>
          <w:rFonts w:ascii="Times New Roman" w:eastAsia="Times New Roman" w:hAnsi="Times New Roman" w:cs="Times New Roman"/>
          <w:b/>
          <w:sz w:val="23"/>
        </w:rPr>
        <w:t>к</w:t>
      </w:r>
      <w:proofErr w:type="gramEnd"/>
      <w:r w:rsidRPr="00013B85">
        <w:rPr>
          <w:rFonts w:ascii="Times New Roman" w:eastAsia="Times New Roman" w:hAnsi="Times New Roman" w:cs="Times New Roman"/>
          <w:b/>
          <w:sz w:val="23"/>
        </w:rPr>
        <w:t xml:space="preserve"> приказу №62от 02.06.2023</w:t>
      </w:r>
      <w:r w:rsidRPr="00013B85">
        <w:rPr>
          <w:rFonts w:ascii="Arial MT" w:eastAsia="Times New Roman" w:hAnsi="Arial MT" w:cs="Times New Roman"/>
          <w:w w:val="105"/>
          <w:position w:val="6"/>
          <w:sz w:val="18"/>
        </w:rPr>
        <w:tab/>
      </w:r>
      <w:r w:rsidRPr="00013B85">
        <w:rPr>
          <w:rFonts w:ascii="Times New Roman" w:eastAsia="Times New Roman" w:hAnsi="Times New Roman" w:cs="Times New Roman"/>
          <w:w w:val="105"/>
          <w:sz w:val="23"/>
        </w:rPr>
        <w:t>«Об</w:t>
      </w:r>
      <w:r w:rsidRPr="00013B85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013B85">
        <w:rPr>
          <w:rFonts w:ascii="Times New Roman" w:eastAsia="Times New Roman" w:hAnsi="Times New Roman" w:cs="Times New Roman"/>
          <w:w w:val="105"/>
          <w:sz w:val="23"/>
        </w:rPr>
        <w:t>утверждении</w:t>
      </w:r>
      <w:r w:rsidRPr="00013B85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013B85">
        <w:rPr>
          <w:rFonts w:ascii="Times New Roman" w:eastAsia="Times New Roman" w:hAnsi="Times New Roman" w:cs="Times New Roman"/>
          <w:w w:val="105"/>
          <w:sz w:val="23"/>
        </w:rPr>
        <w:t>списка</w:t>
      </w:r>
      <w:r w:rsidRPr="00013B85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013B85">
        <w:rPr>
          <w:rFonts w:ascii="Times New Roman" w:eastAsia="Times New Roman" w:hAnsi="Times New Roman" w:cs="Times New Roman"/>
          <w:w w:val="105"/>
          <w:sz w:val="23"/>
        </w:rPr>
        <w:t>учебников</w:t>
      </w:r>
      <w:r w:rsidRPr="00013B85">
        <w:rPr>
          <w:rFonts w:ascii="Times New Roman" w:eastAsia="Times New Roman" w:hAnsi="Times New Roman" w:cs="Times New Roman"/>
          <w:spacing w:val="-10"/>
          <w:w w:val="105"/>
          <w:sz w:val="23"/>
        </w:rPr>
        <w:t xml:space="preserve"> </w:t>
      </w:r>
      <w:r w:rsidRPr="00013B85">
        <w:rPr>
          <w:rFonts w:ascii="Times New Roman" w:eastAsia="Times New Roman" w:hAnsi="Times New Roman" w:cs="Times New Roman"/>
          <w:w w:val="105"/>
          <w:sz w:val="23"/>
        </w:rPr>
        <w:t>на</w:t>
      </w:r>
      <w:r w:rsidRPr="00013B85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013B85">
        <w:rPr>
          <w:rFonts w:ascii="Times New Roman" w:eastAsia="Times New Roman" w:hAnsi="Times New Roman" w:cs="Times New Roman"/>
          <w:w w:val="105"/>
          <w:sz w:val="23"/>
        </w:rPr>
        <w:t>2023-2024</w:t>
      </w:r>
      <w:r w:rsidRPr="00013B85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013B85">
        <w:rPr>
          <w:rFonts w:ascii="Times New Roman" w:eastAsia="Times New Roman" w:hAnsi="Times New Roman" w:cs="Times New Roman"/>
          <w:w w:val="105"/>
          <w:sz w:val="23"/>
        </w:rPr>
        <w:t>учебный</w:t>
      </w:r>
      <w:r w:rsidRPr="00013B85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013B85">
        <w:rPr>
          <w:rFonts w:ascii="Times New Roman" w:eastAsia="Times New Roman" w:hAnsi="Times New Roman" w:cs="Times New Roman"/>
          <w:w w:val="105"/>
          <w:sz w:val="23"/>
        </w:rPr>
        <w:t>год»</w:t>
      </w:r>
    </w:p>
    <w:p w:rsidR="00013B85" w:rsidRPr="00013B85" w:rsidRDefault="00013B85" w:rsidP="00013B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13B85">
        <w:rPr>
          <w:rFonts w:ascii="Times New Roman" w:eastAsia="Times New Roman" w:hAnsi="Times New Roman" w:cs="Times New Roman"/>
          <w:sz w:val="23"/>
        </w:rPr>
        <w:t xml:space="preserve">                                                                        </w:t>
      </w:r>
      <w:proofErr w:type="gramStart"/>
      <w:r w:rsidRPr="00013B85">
        <w:rPr>
          <w:rFonts w:ascii="Times New Roman" w:eastAsia="Times New Roman" w:hAnsi="Times New Roman" w:cs="Times New Roman"/>
          <w:sz w:val="23"/>
        </w:rPr>
        <w:t>принят</w:t>
      </w:r>
      <w:proofErr w:type="gramEnd"/>
      <w:r w:rsidRPr="00013B85">
        <w:rPr>
          <w:rFonts w:ascii="Times New Roman" w:eastAsia="Times New Roman" w:hAnsi="Times New Roman" w:cs="Times New Roman"/>
          <w:spacing w:val="17"/>
          <w:sz w:val="23"/>
        </w:rPr>
        <w:t xml:space="preserve"> </w:t>
      </w:r>
      <w:r w:rsidRPr="00013B85">
        <w:rPr>
          <w:rFonts w:ascii="Times New Roman" w:eastAsia="Times New Roman" w:hAnsi="Times New Roman" w:cs="Times New Roman"/>
          <w:sz w:val="23"/>
        </w:rPr>
        <w:t>на</w:t>
      </w:r>
      <w:r w:rsidRPr="00013B85">
        <w:rPr>
          <w:rFonts w:ascii="Times New Roman" w:eastAsia="Times New Roman" w:hAnsi="Times New Roman" w:cs="Times New Roman"/>
          <w:spacing w:val="27"/>
          <w:sz w:val="23"/>
        </w:rPr>
        <w:t xml:space="preserve"> </w:t>
      </w:r>
      <w:r w:rsidRPr="00013B85">
        <w:rPr>
          <w:rFonts w:ascii="Times New Roman" w:eastAsia="Times New Roman" w:hAnsi="Times New Roman" w:cs="Times New Roman"/>
          <w:sz w:val="23"/>
        </w:rPr>
        <w:t>педагогическом</w:t>
      </w:r>
      <w:r w:rsidRPr="00013B85">
        <w:rPr>
          <w:rFonts w:ascii="Times New Roman" w:eastAsia="Times New Roman" w:hAnsi="Times New Roman" w:cs="Times New Roman"/>
          <w:spacing w:val="33"/>
          <w:sz w:val="23"/>
        </w:rPr>
        <w:t xml:space="preserve"> </w:t>
      </w:r>
      <w:r w:rsidRPr="00013B85">
        <w:rPr>
          <w:rFonts w:ascii="Times New Roman" w:eastAsia="Times New Roman" w:hAnsi="Times New Roman" w:cs="Times New Roman"/>
          <w:sz w:val="23"/>
        </w:rPr>
        <w:t>совете</w:t>
      </w:r>
      <w:r w:rsidRPr="00013B85">
        <w:rPr>
          <w:rFonts w:ascii="Times New Roman" w:eastAsia="Times New Roman" w:hAnsi="Times New Roman" w:cs="Times New Roman"/>
          <w:spacing w:val="16"/>
          <w:sz w:val="23"/>
        </w:rPr>
        <w:t xml:space="preserve"> </w:t>
      </w:r>
      <w:r w:rsidRPr="00013B85">
        <w:rPr>
          <w:rFonts w:ascii="Times New Roman" w:eastAsia="Times New Roman" w:hAnsi="Times New Roman" w:cs="Times New Roman"/>
          <w:sz w:val="23"/>
        </w:rPr>
        <w:t>протокол</w:t>
      </w:r>
      <w:r w:rsidRPr="00013B85">
        <w:rPr>
          <w:rFonts w:ascii="Times New Roman" w:eastAsia="Times New Roman" w:hAnsi="Times New Roman" w:cs="Times New Roman"/>
          <w:spacing w:val="28"/>
          <w:sz w:val="23"/>
        </w:rPr>
        <w:t xml:space="preserve"> </w:t>
      </w:r>
      <w:r w:rsidRPr="00013B85">
        <w:rPr>
          <w:rFonts w:ascii="Times New Roman" w:eastAsia="Times New Roman" w:hAnsi="Times New Roman" w:cs="Times New Roman"/>
          <w:sz w:val="23"/>
        </w:rPr>
        <w:t>№8</w:t>
      </w:r>
      <w:r w:rsidRPr="00013B85">
        <w:rPr>
          <w:rFonts w:ascii="Times New Roman" w:eastAsia="Times New Roman" w:hAnsi="Times New Roman" w:cs="Times New Roman"/>
          <w:spacing w:val="38"/>
          <w:sz w:val="23"/>
        </w:rPr>
        <w:t xml:space="preserve"> </w:t>
      </w:r>
      <w:r w:rsidRPr="00013B85">
        <w:rPr>
          <w:rFonts w:ascii="Times New Roman" w:eastAsia="Times New Roman" w:hAnsi="Times New Roman" w:cs="Times New Roman"/>
          <w:sz w:val="23"/>
        </w:rPr>
        <w:t>от</w:t>
      </w:r>
      <w:r w:rsidRPr="00013B85">
        <w:rPr>
          <w:rFonts w:ascii="Times New Roman" w:eastAsia="Times New Roman" w:hAnsi="Times New Roman" w:cs="Times New Roman"/>
          <w:spacing w:val="18"/>
          <w:sz w:val="23"/>
        </w:rPr>
        <w:t xml:space="preserve"> </w:t>
      </w:r>
      <w:r w:rsidRPr="00013B85">
        <w:rPr>
          <w:rFonts w:ascii="Times New Roman" w:eastAsia="Times New Roman" w:hAnsi="Times New Roman" w:cs="Times New Roman"/>
          <w:sz w:val="23"/>
        </w:rPr>
        <w:t>30</w:t>
      </w:r>
      <w:r w:rsidRPr="00013B85">
        <w:rPr>
          <w:rFonts w:ascii="Times New Roman" w:eastAsia="Times New Roman" w:hAnsi="Times New Roman" w:cs="Times New Roman"/>
          <w:spacing w:val="37"/>
          <w:sz w:val="23"/>
        </w:rPr>
        <w:t xml:space="preserve"> </w:t>
      </w:r>
      <w:r w:rsidRPr="00013B85">
        <w:rPr>
          <w:rFonts w:ascii="Times New Roman" w:eastAsia="Times New Roman" w:hAnsi="Times New Roman" w:cs="Times New Roman"/>
          <w:sz w:val="23"/>
        </w:rPr>
        <w:t>мая</w:t>
      </w:r>
      <w:r w:rsidRPr="00013B85">
        <w:rPr>
          <w:rFonts w:ascii="Times New Roman" w:eastAsia="Times New Roman" w:hAnsi="Times New Roman" w:cs="Times New Roman"/>
          <w:spacing w:val="21"/>
          <w:sz w:val="23"/>
        </w:rPr>
        <w:t xml:space="preserve"> </w:t>
      </w:r>
      <w:r w:rsidRPr="00013B85">
        <w:rPr>
          <w:rFonts w:ascii="Times New Roman" w:eastAsia="Times New Roman" w:hAnsi="Times New Roman" w:cs="Times New Roman"/>
          <w:sz w:val="23"/>
        </w:rPr>
        <w:t>2023</w:t>
      </w:r>
      <w:r w:rsidRPr="00013B85">
        <w:rPr>
          <w:rFonts w:ascii="Times New Roman" w:eastAsia="Times New Roman" w:hAnsi="Times New Roman" w:cs="Times New Roman"/>
          <w:spacing w:val="28"/>
          <w:sz w:val="23"/>
        </w:rPr>
        <w:t xml:space="preserve"> </w:t>
      </w:r>
      <w:r w:rsidRPr="00013B85">
        <w:rPr>
          <w:rFonts w:ascii="Times New Roman" w:eastAsia="Times New Roman" w:hAnsi="Times New Roman" w:cs="Times New Roman"/>
          <w:sz w:val="23"/>
        </w:rPr>
        <w:t>г.</w:t>
      </w:r>
    </w:p>
    <w:p w:rsidR="00013B85" w:rsidRPr="00013B85" w:rsidRDefault="00013B85" w:rsidP="00013B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13B85" w:rsidRPr="00013B85" w:rsidRDefault="00013B85" w:rsidP="00013B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13B85" w:rsidRPr="00013B85" w:rsidRDefault="00013B85" w:rsidP="0001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B85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013B85">
        <w:rPr>
          <w:rFonts w:ascii="Times New Roman" w:eastAsia="Times New Roman" w:hAnsi="Times New Roman" w:cs="Times New Roman"/>
          <w:b/>
          <w:sz w:val="24"/>
          <w:szCs w:val="24"/>
        </w:rPr>
        <w:t>учебников  по</w:t>
      </w:r>
      <w:proofErr w:type="gramEnd"/>
      <w:r w:rsidRPr="00013B85">
        <w:rPr>
          <w:rFonts w:ascii="Times New Roman" w:eastAsia="Times New Roman" w:hAnsi="Times New Roman" w:cs="Times New Roman"/>
          <w:b/>
          <w:sz w:val="24"/>
          <w:szCs w:val="24"/>
        </w:rPr>
        <w:t xml:space="preserve"> адаптированной программе для обучающихся с интеллектуальными нарушениями (лёгкая умственная отсталость Вариант 1)</w:t>
      </w:r>
    </w:p>
    <w:tbl>
      <w:tblPr>
        <w:tblStyle w:val="TableNormal"/>
        <w:tblW w:w="980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3702"/>
        <w:gridCol w:w="850"/>
        <w:gridCol w:w="1134"/>
        <w:gridCol w:w="2410"/>
      </w:tblGrid>
      <w:tr w:rsidR="00013B85" w:rsidRPr="00013B85" w:rsidTr="00013B85">
        <w:trPr>
          <w:trHeight w:val="837"/>
        </w:trPr>
        <w:tc>
          <w:tcPr>
            <w:tcW w:w="1707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bookmarkStart w:id="0" w:name="_GoBack" w:colFirst="5" w:colLast="5"/>
            <w:proofErr w:type="spellStart"/>
            <w:r w:rsidRPr="00013B85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013B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3B85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  <w:r w:rsidRPr="00013B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02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13B85">
              <w:rPr>
                <w:rFonts w:ascii="Times New Roman" w:eastAsia="Times New Roman" w:hAnsi="Times New Roman" w:cs="Times New Roman"/>
                <w:lang w:val="ru-RU"/>
              </w:rPr>
              <w:t>Якубовская Э.В.</w:t>
            </w:r>
          </w:p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13B85">
              <w:rPr>
                <w:rFonts w:ascii="Times New Roman" w:eastAsia="Times New Roman" w:hAnsi="Times New Roman" w:cs="Times New Roman"/>
                <w:lang w:val="ru-RU"/>
              </w:rPr>
              <w:t>Галунчикова</w:t>
            </w:r>
            <w:proofErr w:type="spellEnd"/>
            <w:r w:rsidRPr="00013B85">
              <w:rPr>
                <w:rFonts w:ascii="Times New Roman" w:eastAsia="Times New Roman" w:hAnsi="Times New Roman" w:cs="Times New Roman"/>
                <w:lang w:val="ru-RU"/>
              </w:rPr>
              <w:t xml:space="preserve"> Н.Г.</w:t>
            </w:r>
          </w:p>
        </w:tc>
        <w:tc>
          <w:tcPr>
            <w:tcW w:w="850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013B85">
              <w:rPr>
                <w:rFonts w:ascii="Times New Roman" w:eastAsia="Times New Roman" w:hAnsi="Times New Roman" w:cs="Times New Roman"/>
                <w:w w:val="103"/>
                <w:sz w:val="23"/>
              </w:rPr>
              <w:t>8</w:t>
            </w:r>
          </w:p>
        </w:tc>
        <w:tc>
          <w:tcPr>
            <w:tcW w:w="1134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2023</w:t>
            </w:r>
          </w:p>
        </w:tc>
        <w:tc>
          <w:tcPr>
            <w:tcW w:w="2410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r w:rsidRPr="00013B85">
              <w:rPr>
                <w:rFonts w:ascii="Times New Roman" w:eastAsia="Times New Roman" w:hAnsi="Times New Roman" w:cs="Times New Roman"/>
                <w:sz w:val="23"/>
              </w:rPr>
              <w:t>“</w:t>
            </w:r>
            <w:proofErr w:type="spellStart"/>
            <w:r w:rsidRPr="00013B85">
              <w:rPr>
                <w:rFonts w:ascii="Times New Roman" w:eastAsia="Times New Roman" w:hAnsi="Times New Roman" w:cs="Times New Roman"/>
                <w:sz w:val="23"/>
              </w:rPr>
              <w:t>Издательство</w:t>
            </w:r>
            <w:proofErr w:type="spellEnd"/>
            <w:r w:rsidRPr="00013B85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“</w:t>
            </w:r>
            <w:proofErr w:type="spellStart"/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Просвещение</w:t>
            </w:r>
            <w:proofErr w:type="spellEnd"/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”</w:t>
            </w:r>
          </w:p>
        </w:tc>
      </w:tr>
      <w:tr w:rsidR="00013B85" w:rsidRPr="00013B85" w:rsidTr="00013B85">
        <w:trPr>
          <w:trHeight w:val="848"/>
        </w:trPr>
        <w:tc>
          <w:tcPr>
            <w:tcW w:w="1707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13B85">
              <w:rPr>
                <w:rFonts w:ascii="Times New Roman" w:eastAsia="Times New Roman" w:hAnsi="Times New Roman" w:cs="Times New Roman"/>
              </w:rPr>
              <w:t>Чтение</w:t>
            </w:r>
            <w:proofErr w:type="spellEnd"/>
            <w:r w:rsidRPr="00013B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02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13B85">
              <w:rPr>
                <w:rFonts w:ascii="Times New Roman" w:eastAsia="Times New Roman" w:hAnsi="Times New Roman" w:cs="Times New Roman"/>
                <w:lang w:val="ru-RU"/>
              </w:rPr>
              <w:t>Малышева З.Ф.</w:t>
            </w:r>
          </w:p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13B85">
              <w:rPr>
                <w:rFonts w:ascii="Times New Roman" w:eastAsia="Times New Roman" w:hAnsi="Times New Roman" w:cs="Times New Roman"/>
                <w:lang w:val="ru-RU"/>
              </w:rPr>
              <w:t>Бгажнокова</w:t>
            </w:r>
            <w:proofErr w:type="spellEnd"/>
            <w:r w:rsidRPr="00013B85">
              <w:rPr>
                <w:rFonts w:ascii="Times New Roman" w:eastAsia="Times New Roman" w:hAnsi="Times New Roman" w:cs="Times New Roman"/>
                <w:lang w:val="ru-RU"/>
              </w:rPr>
              <w:t xml:space="preserve"> И.М.</w:t>
            </w:r>
          </w:p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13B85">
              <w:rPr>
                <w:rFonts w:ascii="Times New Roman" w:eastAsia="Times New Roman" w:hAnsi="Times New Roman" w:cs="Times New Roman"/>
                <w:lang w:val="ru-RU"/>
              </w:rPr>
              <w:t>Аксёнова А.К. и др.</w:t>
            </w:r>
          </w:p>
        </w:tc>
        <w:tc>
          <w:tcPr>
            <w:tcW w:w="850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r w:rsidRPr="00013B8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2023</w:t>
            </w:r>
          </w:p>
        </w:tc>
        <w:tc>
          <w:tcPr>
            <w:tcW w:w="2410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r w:rsidRPr="00013B85">
              <w:rPr>
                <w:rFonts w:ascii="Times New Roman" w:eastAsia="Times New Roman" w:hAnsi="Times New Roman" w:cs="Times New Roman"/>
                <w:sz w:val="23"/>
              </w:rPr>
              <w:t>“</w:t>
            </w:r>
            <w:proofErr w:type="spellStart"/>
            <w:r w:rsidRPr="00013B85">
              <w:rPr>
                <w:rFonts w:ascii="Times New Roman" w:eastAsia="Times New Roman" w:hAnsi="Times New Roman" w:cs="Times New Roman"/>
                <w:sz w:val="23"/>
              </w:rPr>
              <w:t>Издательство</w:t>
            </w:r>
            <w:proofErr w:type="spellEnd"/>
            <w:r w:rsidRPr="00013B85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“</w:t>
            </w:r>
            <w:proofErr w:type="spellStart"/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Просвещение</w:t>
            </w:r>
            <w:proofErr w:type="spellEnd"/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”</w:t>
            </w:r>
          </w:p>
        </w:tc>
      </w:tr>
      <w:tr w:rsidR="00013B85" w:rsidRPr="00013B85" w:rsidTr="00013B85">
        <w:trPr>
          <w:trHeight w:val="552"/>
        </w:trPr>
        <w:tc>
          <w:tcPr>
            <w:tcW w:w="1707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13B85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  <w:r w:rsidRPr="00013B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02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13B85">
              <w:rPr>
                <w:rFonts w:ascii="Times New Roman" w:eastAsia="Times New Roman" w:hAnsi="Times New Roman" w:cs="Times New Roman"/>
              </w:rPr>
              <w:t>Эк</w:t>
            </w:r>
            <w:proofErr w:type="spellEnd"/>
            <w:r w:rsidRPr="00013B85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  <w:tc>
          <w:tcPr>
            <w:tcW w:w="850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r w:rsidRPr="00013B8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2023</w:t>
            </w:r>
          </w:p>
        </w:tc>
        <w:tc>
          <w:tcPr>
            <w:tcW w:w="2410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r w:rsidRPr="00013B85">
              <w:rPr>
                <w:rFonts w:ascii="Times New Roman" w:eastAsia="Times New Roman" w:hAnsi="Times New Roman" w:cs="Times New Roman"/>
                <w:sz w:val="23"/>
              </w:rPr>
              <w:t>“</w:t>
            </w:r>
            <w:proofErr w:type="spellStart"/>
            <w:r w:rsidRPr="00013B85">
              <w:rPr>
                <w:rFonts w:ascii="Times New Roman" w:eastAsia="Times New Roman" w:hAnsi="Times New Roman" w:cs="Times New Roman"/>
                <w:sz w:val="23"/>
              </w:rPr>
              <w:t>Издательство</w:t>
            </w:r>
            <w:proofErr w:type="spellEnd"/>
            <w:r w:rsidRPr="00013B85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“</w:t>
            </w:r>
            <w:proofErr w:type="spellStart"/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Просвещение</w:t>
            </w:r>
            <w:proofErr w:type="spellEnd"/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”</w:t>
            </w:r>
          </w:p>
        </w:tc>
      </w:tr>
      <w:tr w:rsidR="00013B85" w:rsidRPr="00013B85" w:rsidTr="00013B85">
        <w:trPr>
          <w:trHeight w:val="559"/>
        </w:trPr>
        <w:tc>
          <w:tcPr>
            <w:tcW w:w="1707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13B85">
              <w:rPr>
                <w:rFonts w:ascii="Times New Roman" w:eastAsia="Times New Roman" w:hAnsi="Times New Roman" w:cs="Times New Roman"/>
              </w:rPr>
              <w:t>Биология</w:t>
            </w:r>
            <w:proofErr w:type="spellEnd"/>
            <w:r w:rsidRPr="00013B8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13B85">
              <w:rPr>
                <w:rFonts w:ascii="Times New Roman" w:eastAsia="Times New Roman" w:hAnsi="Times New Roman" w:cs="Times New Roman"/>
              </w:rPr>
              <w:t>Животные</w:t>
            </w:r>
            <w:proofErr w:type="spellEnd"/>
            <w:r w:rsidRPr="00013B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02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13B85">
              <w:rPr>
                <w:rFonts w:ascii="Times New Roman" w:eastAsia="Times New Roman" w:hAnsi="Times New Roman" w:cs="Times New Roman"/>
                <w:lang w:val="ru-RU"/>
              </w:rPr>
              <w:t>Клепина</w:t>
            </w:r>
            <w:proofErr w:type="spellEnd"/>
            <w:r w:rsidRPr="00013B85">
              <w:rPr>
                <w:rFonts w:ascii="Times New Roman" w:eastAsia="Times New Roman" w:hAnsi="Times New Roman" w:cs="Times New Roman"/>
                <w:lang w:val="ru-RU"/>
              </w:rPr>
              <w:t xml:space="preserve"> З.А.</w:t>
            </w:r>
          </w:p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13B85">
              <w:rPr>
                <w:rFonts w:ascii="Times New Roman" w:eastAsia="Times New Roman" w:hAnsi="Times New Roman" w:cs="Times New Roman"/>
                <w:lang w:val="ru-RU"/>
              </w:rPr>
              <w:t>Никишов А.И. и др.</w:t>
            </w:r>
          </w:p>
        </w:tc>
        <w:tc>
          <w:tcPr>
            <w:tcW w:w="850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r w:rsidRPr="00013B8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2023</w:t>
            </w:r>
          </w:p>
        </w:tc>
        <w:tc>
          <w:tcPr>
            <w:tcW w:w="2410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r w:rsidRPr="00013B85">
              <w:rPr>
                <w:rFonts w:ascii="Times New Roman" w:eastAsia="Times New Roman" w:hAnsi="Times New Roman" w:cs="Times New Roman"/>
                <w:sz w:val="23"/>
              </w:rPr>
              <w:t>“</w:t>
            </w:r>
            <w:proofErr w:type="spellStart"/>
            <w:r w:rsidRPr="00013B85">
              <w:rPr>
                <w:rFonts w:ascii="Times New Roman" w:eastAsia="Times New Roman" w:hAnsi="Times New Roman" w:cs="Times New Roman"/>
                <w:sz w:val="23"/>
              </w:rPr>
              <w:t>Издательство</w:t>
            </w:r>
            <w:proofErr w:type="spellEnd"/>
            <w:r w:rsidRPr="00013B85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“</w:t>
            </w:r>
            <w:proofErr w:type="spellStart"/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Просвещение</w:t>
            </w:r>
            <w:proofErr w:type="spellEnd"/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”</w:t>
            </w:r>
          </w:p>
        </w:tc>
      </w:tr>
      <w:tr w:rsidR="00013B85" w:rsidRPr="00013B85" w:rsidTr="00013B85">
        <w:trPr>
          <w:trHeight w:val="695"/>
        </w:trPr>
        <w:tc>
          <w:tcPr>
            <w:tcW w:w="1707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13B85">
              <w:rPr>
                <w:rFonts w:ascii="Times New Roman" w:eastAsia="Times New Roman" w:hAnsi="Times New Roman" w:cs="Times New Roman"/>
              </w:rPr>
              <w:t>География</w:t>
            </w:r>
            <w:proofErr w:type="spellEnd"/>
            <w:r w:rsidRPr="00013B8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702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13B85">
              <w:rPr>
                <w:rFonts w:ascii="Times New Roman" w:eastAsia="Times New Roman" w:hAnsi="Times New Roman" w:cs="Times New Roman"/>
                <w:lang w:val="ru-RU"/>
              </w:rPr>
              <w:t>Лифанова Т.М.</w:t>
            </w:r>
          </w:p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13B85">
              <w:rPr>
                <w:rFonts w:ascii="Times New Roman" w:eastAsia="Times New Roman" w:hAnsi="Times New Roman" w:cs="Times New Roman"/>
                <w:lang w:val="ru-RU"/>
              </w:rPr>
              <w:t>Соломина Е.Н</w:t>
            </w:r>
          </w:p>
        </w:tc>
        <w:tc>
          <w:tcPr>
            <w:tcW w:w="850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r w:rsidRPr="00013B8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2023</w:t>
            </w:r>
          </w:p>
        </w:tc>
        <w:tc>
          <w:tcPr>
            <w:tcW w:w="2410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r w:rsidRPr="00013B85">
              <w:rPr>
                <w:rFonts w:ascii="Times New Roman" w:eastAsia="Times New Roman" w:hAnsi="Times New Roman" w:cs="Times New Roman"/>
                <w:sz w:val="23"/>
              </w:rPr>
              <w:t>“</w:t>
            </w:r>
            <w:proofErr w:type="spellStart"/>
            <w:r w:rsidRPr="00013B85">
              <w:rPr>
                <w:rFonts w:ascii="Times New Roman" w:eastAsia="Times New Roman" w:hAnsi="Times New Roman" w:cs="Times New Roman"/>
                <w:sz w:val="23"/>
              </w:rPr>
              <w:t>Издательство</w:t>
            </w:r>
            <w:proofErr w:type="spellEnd"/>
            <w:r w:rsidRPr="00013B85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“</w:t>
            </w:r>
            <w:proofErr w:type="spellStart"/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Просвещение</w:t>
            </w:r>
            <w:proofErr w:type="spellEnd"/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”</w:t>
            </w:r>
          </w:p>
        </w:tc>
      </w:tr>
      <w:tr w:rsidR="00013B85" w:rsidRPr="00013B85" w:rsidTr="00013B85">
        <w:trPr>
          <w:trHeight w:val="705"/>
        </w:trPr>
        <w:tc>
          <w:tcPr>
            <w:tcW w:w="1707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13B85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  <w:r w:rsidRPr="00013B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3B85">
              <w:rPr>
                <w:rFonts w:ascii="Times New Roman" w:eastAsia="Times New Roman" w:hAnsi="Times New Roman" w:cs="Times New Roman"/>
              </w:rPr>
              <w:t>Отечества</w:t>
            </w:r>
            <w:proofErr w:type="spellEnd"/>
            <w:r w:rsidRPr="00013B8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702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13B85">
              <w:rPr>
                <w:rFonts w:ascii="Times New Roman" w:eastAsia="Times New Roman" w:hAnsi="Times New Roman" w:cs="Times New Roman"/>
                <w:lang w:val="ru-RU"/>
              </w:rPr>
              <w:t>Бгажнокова</w:t>
            </w:r>
            <w:proofErr w:type="spellEnd"/>
            <w:r w:rsidRPr="00013B85">
              <w:rPr>
                <w:rFonts w:ascii="Times New Roman" w:eastAsia="Times New Roman" w:hAnsi="Times New Roman" w:cs="Times New Roman"/>
                <w:lang w:val="ru-RU"/>
              </w:rPr>
              <w:t xml:space="preserve"> И.М</w:t>
            </w:r>
          </w:p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13B85">
              <w:rPr>
                <w:rFonts w:ascii="Times New Roman" w:eastAsia="Times New Roman" w:hAnsi="Times New Roman" w:cs="Times New Roman"/>
                <w:lang w:val="ru-RU"/>
              </w:rPr>
              <w:t>Смирнова Л.В.</w:t>
            </w:r>
          </w:p>
        </w:tc>
        <w:tc>
          <w:tcPr>
            <w:tcW w:w="850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r w:rsidRPr="00013B8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2023</w:t>
            </w:r>
          </w:p>
        </w:tc>
        <w:tc>
          <w:tcPr>
            <w:tcW w:w="2410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r w:rsidRPr="00013B85">
              <w:rPr>
                <w:rFonts w:ascii="Times New Roman" w:eastAsia="Times New Roman" w:hAnsi="Times New Roman" w:cs="Times New Roman"/>
                <w:sz w:val="23"/>
              </w:rPr>
              <w:t>“</w:t>
            </w:r>
            <w:proofErr w:type="spellStart"/>
            <w:r w:rsidRPr="00013B85">
              <w:rPr>
                <w:rFonts w:ascii="Times New Roman" w:eastAsia="Times New Roman" w:hAnsi="Times New Roman" w:cs="Times New Roman"/>
                <w:sz w:val="23"/>
              </w:rPr>
              <w:t>Издательство</w:t>
            </w:r>
            <w:proofErr w:type="spellEnd"/>
            <w:r w:rsidRPr="00013B85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“</w:t>
            </w:r>
            <w:proofErr w:type="spellStart"/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Просвещение</w:t>
            </w:r>
            <w:proofErr w:type="spellEnd"/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”</w:t>
            </w:r>
          </w:p>
        </w:tc>
      </w:tr>
      <w:tr w:rsidR="00013B85" w:rsidRPr="00013B85" w:rsidTr="00013B85">
        <w:trPr>
          <w:trHeight w:val="688"/>
        </w:trPr>
        <w:tc>
          <w:tcPr>
            <w:tcW w:w="1707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13B85">
              <w:rPr>
                <w:rFonts w:ascii="Times New Roman" w:eastAsia="Times New Roman" w:hAnsi="Times New Roman" w:cs="Times New Roman"/>
              </w:rPr>
              <w:t>Социально</w:t>
            </w:r>
            <w:proofErr w:type="spellEnd"/>
            <w:r w:rsidRPr="00013B85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013B85">
              <w:rPr>
                <w:rFonts w:ascii="Times New Roman" w:eastAsia="Times New Roman" w:hAnsi="Times New Roman" w:cs="Times New Roman"/>
              </w:rPr>
              <w:t>бытовая</w:t>
            </w:r>
            <w:proofErr w:type="spellEnd"/>
            <w:r w:rsidRPr="00013B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3B85">
              <w:rPr>
                <w:rFonts w:ascii="Times New Roman" w:eastAsia="Times New Roman" w:hAnsi="Times New Roman" w:cs="Times New Roman"/>
              </w:rPr>
              <w:t>ориентировка</w:t>
            </w:r>
            <w:proofErr w:type="spellEnd"/>
          </w:p>
        </w:tc>
        <w:tc>
          <w:tcPr>
            <w:tcW w:w="3702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13B85">
              <w:rPr>
                <w:rFonts w:ascii="Times New Roman" w:eastAsia="Times New Roman" w:hAnsi="Times New Roman" w:cs="Times New Roman"/>
              </w:rPr>
              <w:t>Субчева</w:t>
            </w:r>
            <w:proofErr w:type="spellEnd"/>
            <w:r w:rsidRPr="00013B85">
              <w:rPr>
                <w:rFonts w:ascii="Times New Roman" w:eastAsia="Times New Roman" w:hAnsi="Times New Roman" w:cs="Times New Roman"/>
              </w:rPr>
              <w:t xml:space="preserve"> В.П.</w:t>
            </w:r>
          </w:p>
        </w:tc>
        <w:tc>
          <w:tcPr>
            <w:tcW w:w="850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r w:rsidRPr="00013B8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2023</w:t>
            </w:r>
          </w:p>
        </w:tc>
        <w:tc>
          <w:tcPr>
            <w:tcW w:w="2410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3B85">
              <w:rPr>
                <w:rFonts w:ascii="Times New Roman" w:eastAsia="Times New Roman" w:hAnsi="Times New Roman" w:cs="Times New Roman"/>
                <w:sz w:val="23"/>
              </w:rPr>
              <w:t>“</w:t>
            </w:r>
            <w:proofErr w:type="spellStart"/>
            <w:r w:rsidRPr="00013B85">
              <w:rPr>
                <w:rFonts w:ascii="Times New Roman" w:eastAsia="Times New Roman" w:hAnsi="Times New Roman" w:cs="Times New Roman"/>
                <w:sz w:val="23"/>
              </w:rPr>
              <w:t>Издательство</w:t>
            </w:r>
            <w:proofErr w:type="spellEnd"/>
            <w:r w:rsidRPr="00013B85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013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13B85">
              <w:rPr>
                <w:rFonts w:ascii="Times New Roman" w:eastAsia="Times New Roman" w:hAnsi="Times New Roman" w:cs="Times New Roman"/>
                <w:lang w:eastAsia="ru-RU"/>
              </w:rPr>
              <w:t>Владос</w:t>
            </w:r>
            <w:proofErr w:type="spellEnd"/>
            <w:r w:rsidRPr="00013B8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3B85" w:rsidRPr="00013B85" w:rsidTr="00013B85">
        <w:trPr>
          <w:trHeight w:val="688"/>
        </w:trPr>
        <w:tc>
          <w:tcPr>
            <w:tcW w:w="1707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13B85">
              <w:rPr>
                <w:rFonts w:ascii="Times New Roman" w:eastAsia="Calibri" w:hAnsi="Times New Roman" w:cs="Times New Roman"/>
              </w:rPr>
              <w:t>Технология</w:t>
            </w:r>
            <w:proofErr w:type="spellEnd"/>
            <w:r w:rsidRPr="00013B8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013B85">
              <w:rPr>
                <w:rFonts w:ascii="Times New Roman" w:eastAsia="Calibri" w:hAnsi="Times New Roman" w:cs="Times New Roman"/>
              </w:rPr>
              <w:t>Сельскохозяйственный</w:t>
            </w:r>
            <w:proofErr w:type="spellEnd"/>
            <w:r w:rsidRPr="00013B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3B85">
              <w:rPr>
                <w:rFonts w:ascii="Times New Roman" w:eastAsia="Calibri" w:hAnsi="Times New Roman" w:cs="Times New Roman"/>
              </w:rPr>
              <w:t>труд</w:t>
            </w:r>
            <w:proofErr w:type="spellEnd"/>
          </w:p>
        </w:tc>
        <w:tc>
          <w:tcPr>
            <w:tcW w:w="3702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r w:rsidRPr="00013B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3B85">
              <w:rPr>
                <w:rFonts w:ascii="Times New Roman" w:eastAsia="Calibri" w:hAnsi="Times New Roman" w:cs="Times New Roman"/>
              </w:rPr>
              <w:t>Е.А.Ковалева</w:t>
            </w:r>
            <w:proofErr w:type="spellEnd"/>
          </w:p>
        </w:tc>
        <w:tc>
          <w:tcPr>
            <w:tcW w:w="850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</w:rPr>
            </w:pPr>
            <w:r w:rsidRPr="00013B8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13B85" w:rsidRPr="00013B85" w:rsidRDefault="00013B85" w:rsidP="00013B85">
            <w:pPr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013B85">
              <w:rPr>
                <w:rFonts w:ascii="Times New Roman" w:eastAsia="Times New Roman" w:hAnsi="Times New Roman" w:cs="Times New Roman"/>
                <w:w w:val="105"/>
                <w:sz w:val="23"/>
              </w:rPr>
              <w:t>2023</w:t>
            </w:r>
          </w:p>
        </w:tc>
        <w:tc>
          <w:tcPr>
            <w:tcW w:w="2410" w:type="dxa"/>
          </w:tcPr>
          <w:p w:rsidR="00013B85" w:rsidRPr="00013B85" w:rsidRDefault="00013B85" w:rsidP="00013B85">
            <w:pPr>
              <w:ind w:right="1452"/>
              <w:rPr>
                <w:rFonts w:ascii="Times New Roman" w:eastAsia="Times New Roman" w:hAnsi="Times New Roman" w:cs="Times New Roman"/>
                <w:sz w:val="23"/>
              </w:rPr>
            </w:pPr>
            <w:r w:rsidRPr="00013B85">
              <w:rPr>
                <w:rFonts w:ascii="Times New Roman" w:eastAsia="Calibri" w:hAnsi="Times New Roman" w:cs="Times New Roman"/>
              </w:rPr>
              <w:t>АО «</w:t>
            </w:r>
            <w:proofErr w:type="spellStart"/>
            <w:r w:rsidRPr="00013B85">
              <w:rPr>
                <w:rFonts w:ascii="Times New Roman" w:eastAsia="Calibri" w:hAnsi="Times New Roman" w:cs="Times New Roman"/>
              </w:rPr>
              <w:t>Просвещение</w:t>
            </w:r>
            <w:proofErr w:type="spellEnd"/>
          </w:p>
        </w:tc>
      </w:tr>
      <w:bookmarkEnd w:id="0"/>
    </w:tbl>
    <w:p w:rsidR="00013B85" w:rsidRPr="00013B85" w:rsidRDefault="00013B85" w:rsidP="00013B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13B85" w:rsidRPr="00013B85" w:rsidRDefault="00013B85" w:rsidP="00013B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71C07" w:rsidRDefault="00013B85"/>
    <w:sectPr w:rsidR="0037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3D"/>
    <w:rsid w:val="00013B85"/>
    <w:rsid w:val="00132CC8"/>
    <w:rsid w:val="00327D67"/>
    <w:rsid w:val="0070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B8A0A-66A4-4A6E-86CE-4625320E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3B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2023-09-25T12:23:00Z</dcterms:created>
  <dcterms:modified xsi:type="dcterms:W3CDTF">2023-09-25T12:24:00Z</dcterms:modified>
</cp:coreProperties>
</file>