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7F" w:rsidRDefault="00A5077F" w:rsidP="0061224B">
      <w:pPr>
        <w:contextualSpacing/>
        <w:jc w:val="center"/>
        <w:rPr>
          <w:rFonts w:ascii="Century Schoolbook" w:eastAsia="+mj-ea" w:hAnsi="Century Schoolbook" w:cs="+mj-cs"/>
          <w:b/>
          <w:bCs/>
          <w:smallCaps/>
          <w:color w:val="575F6D"/>
          <w:kern w:val="24"/>
          <w:position w:val="1"/>
          <w:sz w:val="54"/>
          <w:szCs w:val="54"/>
        </w:rPr>
      </w:pPr>
    </w:p>
    <w:p w:rsidR="0061224B" w:rsidRPr="00D84A99" w:rsidRDefault="00D84A99" w:rsidP="0061224B">
      <w:pPr>
        <w:contextualSpacing/>
        <w:jc w:val="center"/>
        <w:rPr>
          <w:rFonts w:ascii="Century Schoolbook" w:eastAsia="+mj-ea" w:hAnsi="Century Schoolbook" w:cs="+mj-cs"/>
          <w:b/>
          <w:bCs/>
          <w:smallCaps/>
          <w:color w:val="00B050"/>
          <w:kern w:val="24"/>
          <w:position w:val="1"/>
          <w:sz w:val="54"/>
          <w:szCs w:val="54"/>
        </w:rPr>
      </w:pPr>
      <w:r w:rsidRPr="00D84A99">
        <w:rPr>
          <w:rFonts w:ascii="Century Schoolbook" w:eastAsia="+mj-ea" w:hAnsi="Century Schoolbook" w:cs="+mj-cs"/>
          <w:b/>
          <w:bCs/>
          <w:smallCaps/>
          <w:kern w:val="24"/>
          <w:position w:val="1"/>
          <w:sz w:val="54"/>
          <w:szCs w:val="54"/>
        </w:rPr>
        <w:t xml:space="preserve"> </w:t>
      </w:r>
      <w:r w:rsidRPr="00D84A99">
        <w:rPr>
          <w:rFonts w:ascii="Century Schoolbook" w:eastAsia="+mj-ea" w:hAnsi="Century Schoolbook" w:cs="+mj-cs"/>
          <w:b/>
          <w:bCs/>
          <w:smallCaps/>
          <w:color w:val="00B050"/>
          <w:kern w:val="24"/>
          <w:position w:val="1"/>
          <w:sz w:val="54"/>
          <w:szCs w:val="54"/>
        </w:rPr>
        <w:t>БОУ «ЕГОРЬЕВСКАЯ ООШ»</w:t>
      </w:r>
    </w:p>
    <w:p w:rsidR="00D84A99" w:rsidRPr="00D84A99" w:rsidRDefault="00D84A99" w:rsidP="0061224B">
      <w:pPr>
        <w:contextualSpacing/>
        <w:jc w:val="center"/>
        <w:rPr>
          <w:rFonts w:ascii="Times New Roman" w:hAnsi="Times New Roman" w:cs="Times New Roman"/>
          <w:b/>
          <w:sz w:val="200"/>
          <w:szCs w:val="200"/>
          <w:u w:val="single"/>
        </w:rPr>
      </w:pPr>
      <w:r w:rsidRPr="00D84A99">
        <w:rPr>
          <w:rFonts w:ascii="Century Schoolbook" w:eastAsia="+mj-ea" w:hAnsi="Century Schoolbook" w:cs="+mj-cs"/>
          <w:b/>
          <w:bCs/>
          <w:smallCaps/>
          <w:color w:val="00B050"/>
          <w:kern w:val="24"/>
          <w:position w:val="1"/>
          <w:sz w:val="54"/>
          <w:szCs w:val="54"/>
        </w:rPr>
        <w:t>РАДА ВАС ПРИВЕТСТВОВАТЬ</w:t>
      </w:r>
    </w:p>
    <w:p w:rsidR="0061224B" w:rsidRPr="00A5077F" w:rsidRDefault="0061224B" w:rsidP="0061224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120"/>
          <w:szCs w:val="120"/>
          <w:u w:val="single"/>
        </w:rPr>
      </w:pPr>
      <w:r w:rsidRPr="00A5077F">
        <w:rPr>
          <w:rFonts w:ascii="Times New Roman" w:hAnsi="Times New Roman" w:cs="Times New Roman"/>
          <w:b/>
          <w:i/>
          <w:color w:val="FF0000"/>
          <w:sz w:val="120"/>
          <w:szCs w:val="120"/>
          <w:u w:val="single"/>
        </w:rPr>
        <w:t>«</w:t>
      </w:r>
      <w:bookmarkStart w:id="0" w:name="_GoBack"/>
      <w:r w:rsidRPr="00A5077F">
        <w:rPr>
          <w:rFonts w:ascii="Times New Roman" w:hAnsi="Times New Roman" w:cs="Times New Roman"/>
          <w:b/>
          <w:i/>
          <w:color w:val="FF0000"/>
          <w:sz w:val="120"/>
          <w:szCs w:val="120"/>
          <w:u w:val="single"/>
        </w:rPr>
        <w:t>Первый раз в первый класс</w:t>
      </w:r>
      <w:bookmarkEnd w:id="0"/>
      <w:r w:rsidRPr="00A5077F">
        <w:rPr>
          <w:rFonts w:ascii="Times New Roman" w:hAnsi="Times New Roman" w:cs="Times New Roman"/>
          <w:b/>
          <w:i/>
          <w:color w:val="FF0000"/>
          <w:sz w:val="120"/>
          <w:szCs w:val="120"/>
          <w:u w:val="single"/>
        </w:rPr>
        <w:t>»</w:t>
      </w:r>
    </w:p>
    <w:p w:rsidR="007C21BE" w:rsidRDefault="00A5077F" w:rsidP="0061224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r w:rsidR="0061224B">
        <w:rPr>
          <w:noProof/>
          <w:lang w:eastAsia="ru-RU"/>
        </w:rPr>
        <w:drawing>
          <wp:inline distT="0" distB="0" distL="0" distR="0">
            <wp:extent cx="2105025" cy="2957560"/>
            <wp:effectExtent l="0" t="0" r="0" b="0"/>
            <wp:docPr id="2" name="Рисунок 2" descr="https://static.my-shop.ru/product/2/151/150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y-shop.ru/product/2/151/1505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24B">
        <w:rPr>
          <w:noProof/>
          <w:lang w:eastAsia="ru-RU"/>
        </w:rPr>
        <w:t xml:space="preserve">                                              </w:t>
      </w:r>
      <w:r>
        <w:rPr>
          <w:noProof/>
          <w:lang w:eastAsia="ru-RU"/>
        </w:rPr>
        <w:t xml:space="preserve">                 </w:t>
      </w:r>
      <w:r w:rsidR="0061224B"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t xml:space="preserve">                         </w:t>
      </w:r>
      <w:r w:rsidR="0061224B">
        <w:rPr>
          <w:noProof/>
          <w:lang w:eastAsia="ru-RU"/>
        </w:rPr>
        <w:t xml:space="preserve">     </w:t>
      </w:r>
      <w:r w:rsidR="0061224B">
        <w:rPr>
          <w:noProof/>
          <w:lang w:eastAsia="ru-RU"/>
        </w:rPr>
        <w:drawing>
          <wp:inline distT="0" distB="0" distL="0" distR="0">
            <wp:extent cx="2952750" cy="2952750"/>
            <wp:effectExtent l="0" t="0" r="0" b="0"/>
            <wp:docPr id="3" name="Рисунок 3" descr="https://2.bp.blogspot.com/-3L2z95rx_c0/V8WxNsnWOrI/AAAAAAAACLM/7yuEyAqHtN0F9YxQBt7oNoTpOhlTGYk4wCLcB/s1600/50bc8aead04a53178e72dcc5ebbe2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3L2z95rx_c0/V8WxNsnWOrI/AAAAAAAACLM/7yuEyAqHtN0F9YxQBt7oNoTpOhlTGYk4wCLcB/s1600/50bc8aead04a53178e72dcc5ebbe247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CE" w:rsidRDefault="007651CE" w:rsidP="0076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u w:val="single"/>
          <w:lang w:eastAsia="ru-RU"/>
        </w:rPr>
      </w:pPr>
    </w:p>
    <w:p w:rsidR="007651CE" w:rsidRPr="007651CE" w:rsidRDefault="007651CE" w:rsidP="0076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297180</wp:posOffset>
            </wp:positionV>
            <wp:extent cx="3687445" cy="2457450"/>
            <wp:effectExtent l="0" t="0" r="8255" b="0"/>
            <wp:wrapSquare wrapText="bothSides"/>
            <wp:docPr id="7" name="Рисунок 7" descr="http://www.tyachiv.com.ua/FetchImage.ashx?Id=387&amp;Tbl=tblNews&amp;PKey=id&amp;Fld=f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yachiv.com.ua/FetchImage.ashx?Id=387&amp;Tbl=tblNews&amp;PKey=id&amp;Fld=f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51CE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ru-RU"/>
        </w:rPr>
        <w:t>Ребенок пошел в первый класс</w:t>
      </w:r>
    </w:p>
    <w:p w:rsidR="007651CE" w:rsidRPr="007651CE" w:rsidRDefault="007651CE" w:rsidP="007651C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1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пошел в первый класс, это значит, что в его жизни наступают достаточно бурные  изменения; из беззаботного детства он попадает в мир с гораздо более жесткими требованиями. Теперь от малыша требуется не только строгая дисциплина, но и умение по 30-40 минут спокойно высидеть на  уроке, заодно стараясь  усвоить учебный материал.</w:t>
      </w:r>
    </w:p>
    <w:p w:rsidR="007651CE" w:rsidRPr="007651CE" w:rsidRDefault="007651CE" w:rsidP="007651C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51CE" w:rsidRPr="007651CE" w:rsidRDefault="007651CE" w:rsidP="007651CE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1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первые дни у первоклассников бывает, как правило, по 3 урока, а затем ежедневно по 4-5 уроков. Кроме этого ребенку необходимо строить отношения в новом, большом коллективе. Вот почему психологи рассматривают весь первый школьный год как длительную стрессовую ситуацию.</w:t>
      </w:r>
    </w:p>
    <w:p w:rsidR="007651CE" w:rsidRPr="007651CE" w:rsidRDefault="007651CE" w:rsidP="007651CE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1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Наиболее распространенные проблемы первоклассников:</w:t>
      </w:r>
    </w:p>
    <w:p w:rsidR="007651CE" w:rsidRPr="007651CE" w:rsidRDefault="007651CE" w:rsidP="007651CE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1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ребенок не может сосредоточиться, его внимание рассеянно;</w:t>
      </w:r>
    </w:p>
    <w:p w:rsidR="007651CE" w:rsidRPr="007651CE" w:rsidRDefault="007651CE" w:rsidP="007651CE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1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ребенок не в состоянии самостоятельно справиться с заданием;</w:t>
      </w:r>
    </w:p>
    <w:p w:rsidR="007651CE" w:rsidRPr="007651CE" w:rsidRDefault="007651CE" w:rsidP="007651CE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1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ребенок не может подолгу сидеть без движения  над домашними заданиями, его больше интересуют игрушки, а не книжки-прописи.</w:t>
      </w:r>
    </w:p>
    <w:p w:rsidR="007651CE" w:rsidRPr="007651CE" w:rsidRDefault="007651CE" w:rsidP="007651CE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51CE" w:rsidRPr="007651CE" w:rsidRDefault="007651CE" w:rsidP="007651CE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1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Поэтому трудно переоценить помощь, которую могут оказать в это время родители ребенку. Для начала просто  </w:t>
      </w:r>
      <w:proofErr w:type="gramStart"/>
      <w:r w:rsidRPr="007651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7651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вниманием  отнеситесь  к  его  ежедневным школьным проблемам. Например, мало кто представляет, что бывает с первоклассником, когда на уроке у него ломается карандаш, выясняется, что нет нужной цветной бумаги или забыта дома тетрадь. Поэтому не поленитесь накануне каждого  учебного  дня  проверить, заточены ли цветные карандаши, уложены ли в портфель все необходимые принадлежности, в порядке ли школьная одежда.</w:t>
      </w:r>
    </w:p>
    <w:p w:rsidR="007651CE" w:rsidRPr="007651CE" w:rsidRDefault="007651CE" w:rsidP="00765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4EDB" w:rsidRDefault="00B44EDB" w:rsidP="00B4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68E7" w:rsidRPr="00D84A99" w:rsidRDefault="007968E7" w:rsidP="00D84A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968E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234950</wp:posOffset>
            </wp:positionV>
            <wp:extent cx="977900" cy="1168400"/>
            <wp:effectExtent l="0" t="0" r="0" b="0"/>
            <wp:wrapSquare wrapText="bothSides"/>
            <wp:docPr id="13" name="Рисунок 13" descr="http://akak.ru/recipes/pictures/000/001/802_thumb.jpg?1248873563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ak.ru/recipes/pictures/000/001/802_thumb.jpg?1248873563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68E7" w:rsidRPr="007968E7" w:rsidRDefault="007968E7" w:rsidP="007968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968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Как помочь первокласснику привыкнуть к школе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7968E7" w:rsidRPr="007968E7" w:rsidRDefault="007968E7" w:rsidP="00796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8E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 ребенок – первоклассник? Это прекрасно! Но этот год окажется непростым, как для ребенка, так и для вас. На что следует обратить внимание? Как поддержать ребенка в его нелегких начинаниях?</w:t>
      </w:r>
    </w:p>
    <w:p w:rsidR="007968E7" w:rsidRPr="007968E7" w:rsidRDefault="007968E7" w:rsidP="007968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68E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-1092200</wp:posOffset>
            </wp:positionH>
            <wp:positionV relativeFrom="paragraph">
              <wp:posOffset>440690</wp:posOffset>
            </wp:positionV>
            <wp:extent cx="952500" cy="952500"/>
            <wp:effectExtent l="0" t="0" r="0" b="0"/>
            <wp:wrapSquare wrapText="bothSides"/>
            <wp:docPr id="12" name="Рисунок 12" descr="722_small">
              <a:hlinkClick xmlns:a="http://schemas.openxmlformats.org/drawingml/2006/main" r:id="rId12" tooltip="&quot;1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22_small">
                      <a:hlinkClick r:id="rId12" tooltip="&quot;1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8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шаг</w:t>
      </w:r>
    </w:p>
    <w:p w:rsidR="007968E7" w:rsidRPr="007968E7" w:rsidRDefault="007968E7" w:rsidP="00796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8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Провожайте ребенка в школу. Даже, если не нужно переходить улицу. Пусть ваш ребенок почувствует важность события: теперь он – школьник, и эта дорога к школе – символ начала трудового дня.</w:t>
      </w:r>
    </w:p>
    <w:p w:rsidR="007968E7" w:rsidRPr="007968E7" w:rsidRDefault="007968E7" w:rsidP="007968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68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шаг</w:t>
      </w:r>
    </w:p>
    <w:p w:rsidR="007968E7" w:rsidRPr="007968E7" w:rsidRDefault="007968E7" w:rsidP="00796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8E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11" name="Рисунок 11" descr="723_small">
              <a:hlinkClick xmlns:a="http://schemas.openxmlformats.org/drawingml/2006/main" r:id="rId15" tooltip="&quot;2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23_small">
                      <a:hlinkClick r:id="rId15" tooltip="&quot;2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8E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Выделите для ребенка его личное пространство. Лучше, если вы выделите ему целую комнату, где он сможет спокойно заниматься. Если лишней комнаты нет, купите ребенку его собственный письменный стол.</w:t>
      </w:r>
    </w:p>
    <w:p w:rsidR="007968E7" w:rsidRPr="007968E7" w:rsidRDefault="007968E7" w:rsidP="007968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68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шаг</w:t>
      </w:r>
    </w:p>
    <w:p w:rsidR="007968E7" w:rsidRPr="007968E7" w:rsidRDefault="007968E7" w:rsidP="00796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8E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-1064895</wp:posOffset>
            </wp:positionH>
            <wp:positionV relativeFrom="paragraph">
              <wp:posOffset>119380</wp:posOffset>
            </wp:positionV>
            <wp:extent cx="952500" cy="952500"/>
            <wp:effectExtent l="0" t="0" r="0" b="0"/>
            <wp:wrapSquare wrapText="bothSides"/>
            <wp:docPr id="10" name="Рисунок 10" descr="724_small">
              <a:hlinkClick xmlns:a="http://schemas.openxmlformats.org/drawingml/2006/main" r:id="rId18" tooltip="&quot;3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24_small">
                      <a:hlinkClick r:id="rId18" tooltip="&quot;3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8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Следите за режимом дня. Переход на новый распорядок – это всегда сложно. Для первоклассника очень важно делать перерывы в занятиях. Полчаса учебы – перерыв на 5-10 минут, и можно снова учить уроки. Также обязательно гуляйте с ребенком хотя бы полчаса на свежем воздухе.</w:t>
      </w:r>
      <w:r w:rsidRPr="007968E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7968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Почаще</w:t>
      </w:r>
      <w:proofErr w:type="gramEnd"/>
      <w:r w:rsidRPr="00796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играйте с ребенком в свободное время. Это поможет ему, да и вам тоже, расслабиться.</w:t>
      </w:r>
    </w:p>
    <w:p w:rsidR="007968E7" w:rsidRPr="007968E7" w:rsidRDefault="007968E7" w:rsidP="007968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68E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421640</wp:posOffset>
            </wp:positionV>
            <wp:extent cx="952500" cy="952500"/>
            <wp:effectExtent l="0" t="0" r="0" b="0"/>
            <wp:wrapSquare wrapText="bothSides"/>
            <wp:docPr id="9" name="Рисунок 9" descr="725_small">
              <a:hlinkClick xmlns:a="http://schemas.openxmlformats.org/drawingml/2006/main" r:id="rId21" tooltip="&quot;4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25_small">
                      <a:hlinkClick r:id="rId21" tooltip="&quot;4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8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4 шаг</w:t>
      </w:r>
    </w:p>
    <w:p w:rsidR="00D84A99" w:rsidRDefault="007968E7" w:rsidP="00D84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8E7">
        <w:rPr>
          <w:rFonts w:ascii="Times New Roman" w:eastAsia="Times New Roman" w:hAnsi="Times New Roman" w:cs="Times New Roman"/>
          <w:sz w:val="26"/>
          <w:szCs w:val="26"/>
          <w:lang w:eastAsia="ru-RU"/>
        </w:rPr>
        <w:t>Хвалите его! В любой работе найдите, за что можно похвалить ребенка. Даже, если он не совсем справился с заданием. Пусть он почувствует себя увереннее, и тогда сможет спокойно понять и исправить ошибки.</w:t>
      </w:r>
    </w:p>
    <w:p w:rsidR="007968E7" w:rsidRPr="00D84A99" w:rsidRDefault="007968E7" w:rsidP="00D84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8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шаг</w:t>
      </w:r>
    </w:p>
    <w:p w:rsidR="007968E7" w:rsidRDefault="007968E7" w:rsidP="007968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796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Будьте в курсе того, что происходит с ребенком в школе. Что задали сегодня? Как прошел урок? Проявляйте дружеский, но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7968E7" w:rsidRPr="007968E7" w:rsidRDefault="007968E7" w:rsidP="007968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7968E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жесткий контроль. Так у ребенка скорее выработается ответственность и организованность</w:t>
      </w:r>
      <w:r w:rsidRPr="007968E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968E7" w:rsidRPr="007968E7" w:rsidRDefault="00D84A99" w:rsidP="007968E7">
      <w:pPr>
        <w:tabs>
          <w:tab w:val="num" w:pos="142"/>
          <w:tab w:val="left" w:pos="360"/>
        </w:tabs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u w:val="single"/>
          <w:lang w:eastAsia="ru-RU"/>
        </w:rPr>
        <w:t xml:space="preserve"> </w:t>
      </w:r>
    </w:p>
    <w:p w:rsidR="007968E7" w:rsidRPr="007968E7" w:rsidRDefault="007968E7" w:rsidP="007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4CE3" w:rsidRDefault="00BB4CE3" w:rsidP="00BB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</w:p>
    <w:p w:rsidR="00584DFA" w:rsidRPr="00584DFA" w:rsidRDefault="00584DFA" w:rsidP="00584DFA">
      <w:pPr>
        <w:pStyle w:val="a5"/>
        <w:jc w:val="center"/>
        <w:rPr>
          <w:rFonts w:ascii="Arial Black" w:hAnsi="Arial Black"/>
          <w:color w:val="0070C0"/>
        </w:rPr>
      </w:pPr>
      <w:r w:rsidRPr="00584DFA">
        <w:rPr>
          <w:rFonts w:ascii="Arial Black" w:hAnsi="Arial Black"/>
          <w:color w:val="0070C0"/>
          <w:sz w:val="36"/>
          <w:szCs w:val="36"/>
        </w:rPr>
        <w:t>Какие знания и навыки должны быть сформированы у будущего первоклассника?</w:t>
      </w:r>
    </w:p>
    <w:p w:rsidR="00584DFA" w:rsidRPr="00584DFA" w:rsidRDefault="00584DFA" w:rsidP="00584DFA">
      <w:pPr>
        <w:pStyle w:val="a5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 xml:space="preserve">         Ребенок, поступающий в 1 класс, должен знать:</w:t>
      </w:r>
    </w:p>
    <w:p w:rsidR="00584DFA" w:rsidRPr="00584DFA" w:rsidRDefault="00584DFA" w:rsidP="00584DF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В какой стране он живет, в каком городе, на какой улице, в каком доме и какой квартире</w:t>
      </w:r>
    </w:p>
    <w:p w:rsidR="00584DFA" w:rsidRPr="00584DFA" w:rsidRDefault="00584DFA" w:rsidP="00584DF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Полные имена членов семьи, их профессии</w:t>
      </w:r>
    </w:p>
    <w:p w:rsidR="00584DFA" w:rsidRPr="00584DFA" w:rsidRDefault="00584DFA" w:rsidP="00584DF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Правила поведения в общественных местах и на улице</w:t>
      </w:r>
    </w:p>
    <w:p w:rsidR="00584DFA" w:rsidRPr="00584DFA" w:rsidRDefault="00584DFA" w:rsidP="00584DFA">
      <w:pPr>
        <w:pStyle w:val="a5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 xml:space="preserve">      В области </w:t>
      </w:r>
      <w:r w:rsidRPr="00584DFA">
        <w:rPr>
          <w:b/>
          <w:bCs/>
          <w:color w:val="FF0000"/>
          <w:sz w:val="28"/>
          <w:szCs w:val="28"/>
        </w:rPr>
        <w:t>развития речи и готовности к овладению грамотой</w:t>
      </w:r>
      <w:r w:rsidRPr="00584DFA">
        <w:rPr>
          <w:color w:val="FF0000"/>
          <w:sz w:val="28"/>
          <w:szCs w:val="28"/>
        </w:rPr>
        <w:t xml:space="preserve"> будущему первокласснику необходимо развивать:</w:t>
      </w:r>
    </w:p>
    <w:p w:rsidR="00584DFA" w:rsidRPr="00584DFA" w:rsidRDefault="00584DFA" w:rsidP="00584DF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четко произносить все звуки речи</w:t>
      </w:r>
    </w:p>
    <w:p w:rsidR="00584DFA" w:rsidRPr="00584DFA" w:rsidRDefault="00584DFA" w:rsidP="00584DF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интонационно выделять звук в словах</w:t>
      </w:r>
    </w:p>
    <w:p w:rsidR="00584DFA" w:rsidRPr="00584DFA" w:rsidRDefault="00584DFA" w:rsidP="00584DF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выделять заданный звук в потоке речи</w:t>
      </w:r>
    </w:p>
    <w:p w:rsidR="00584DFA" w:rsidRPr="00584DFA" w:rsidRDefault="00584DFA" w:rsidP="00584DF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определять место звука в слове</w:t>
      </w:r>
    </w:p>
    <w:p w:rsidR="00584DFA" w:rsidRPr="00584DFA" w:rsidRDefault="00584DFA" w:rsidP="00584DF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произносить слово по слогам</w:t>
      </w:r>
    </w:p>
    <w:p w:rsidR="00584DFA" w:rsidRPr="00584DFA" w:rsidRDefault="00584DFA" w:rsidP="00584DF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составлять предложения из 3 - 5 слов</w:t>
      </w:r>
    </w:p>
    <w:p w:rsidR="00584DFA" w:rsidRPr="00584DFA" w:rsidRDefault="00584DFA" w:rsidP="00584DF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использовать в речи обобщающие понятия</w:t>
      </w:r>
    </w:p>
    <w:p w:rsidR="00584DFA" w:rsidRPr="00584DFA" w:rsidRDefault="00584DFA" w:rsidP="00584DF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составлять рассказ по картинке</w:t>
      </w:r>
    </w:p>
    <w:p w:rsidR="00584DFA" w:rsidRPr="00584DFA" w:rsidRDefault="00584DFA" w:rsidP="00584DF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составлять несколько предложений о предмете</w:t>
      </w:r>
    </w:p>
    <w:p w:rsidR="00584DFA" w:rsidRPr="00584DFA" w:rsidRDefault="00584DFA" w:rsidP="00584DF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Различать жанры художественной литературы (сказка, рассказ, стихотворение, басня)</w:t>
      </w:r>
    </w:p>
    <w:p w:rsidR="00584DFA" w:rsidRPr="00584DFA" w:rsidRDefault="00584DFA" w:rsidP="00584DF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наизусть читать любимое стихотворение</w:t>
      </w:r>
    </w:p>
    <w:p w:rsidR="00584DFA" w:rsidRPr="00584DFA" w:rsidRDefault="00584DFA" w:rsidP="00584DF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Знать автора прочитанного стихотворения</w:t>
      </w:r>
    </w:p>
    <w:p w:rsidR="00584DFA" w:rsidRPr="00584DFA" w:rsidRDefault="00584DFA" w:rsidP="00584DF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передавать содержание сказки</w:t>
      </w:r>
    </w:p>
    <w:p w:rsidR="00584DFA" w:rsidRPr="00584DFA" w:rsidRDefault="00584DFA" w:rsidP="00584DFA">
      <w:pPr>
        <w:pStyle w:val="a5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 xml:space="preserve">      </w:t>
      </w:r>
    </w:p>
    <w:p w:rsidR="00584DFA" w:rsidRPr="00584DFA" w:rsidRDefault="00584DFA" w:rsidP="00584DFA">
      <w:pPr>
        <w:pStyle w:val="a5"/>
        <w:rPr>
          <w:color w:val="FF0000"/>
          <w:sz w:val="28"/>
          <w:szCs w:val="28"/>
        </w:rPr>
      </w:pPr>
    </w:p>
    <w:p w:rsidR="00584DFA" w:rsidRPr="00584DFA" w:rsidRDefault="00584DFA" w:rsidP="00584DFA">
      <w:pPr>
        <w:pStyle w:val="a5"/>
        <w:rPr>
          <w:color w:val="FF0000"/>
          <w:sz w:val="28"/>
          <w:szCs w:val="28"/>
        </w:rPr>
      </w:pPr>
    </w:p>
    <w:p w:rsidR="00584DFA" w:rsidRPr="00584DFA" w:rsidRDefault="00584DFA" w:rsidP="00584DFA">
      <w:pPr>
        <w:pStyle w:val="a5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 xml:space="preserve">       К началу обучения в школе у ребенка необходимо развивать </w:t>
      </w:r>
      <w:r w:rsidRPr="00584DFA">
        <w:rPr>
          <w:b/>
          <w:bCs/>
          <w:color w:val="FF0000"/>
          <w:sz w:val="28"/>
          <w:szCs w:val="28"/>
        </w:rPr>
        <w:t>элементарные математические представления:</w:t>
      </w:r>
    </w:p>
    <w:p w:rsidR="00584DFA" w:rsidRPr="00584DFA" w:rsidRDefault="00584DFA" w:rsidP="00584DF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Знать цифры от 0 до 9</w:t>
      </w:r>
    </w:p>
    <w:p w:rsidR="00584DFA" w:rsidRPr="00584DFA" w:rsidRDefault="00584DFA" w:rsidP="00584DF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считать до 10 и обратно</w:t>
      </w:r>
    </w:p>
    <w:p w:rsidR="00584DFA" w:rsidRPr="00584DFA" w:rsidRDefault="00584DFA" w:rsidP="00584DF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</w:p>
    <w:p w:rsidR="00584DFA" w:rsidRPr="00584DFA" w:rsidRDefault="00584DFA" w:rsidP="00584DF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называть предыдущее и последующее число относительно любого числа в пределах первого десятка</w:t>
      </w:r>
    </w:p>
    <w:p w:rsidR="00584DFA" w:rsidRPr="00584DFA" w:rsidRDefault="00584DFA" w:rsidP="00584DF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Знать знаки +, -, =, &lt;, &gt;.</w:t>
      </w:r>
    </w:p>
    <w:p w:rsidR="00584DFA" w:rsidRPr="00584DFA" w:rsidRDefault="00584DFA" w:rsidP="00584DF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сравнивать числа первого десятка</w:t>
      </w:r>
    </w:p>
    <w:p w:rsidR="00584DFA" w:rsidRPr="00584DFA" w:rsidRDefault="00584DFA" w:rsidP="00584DF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соотносить цифру и число предметов</w:t>
      </w:r>
    </w:p>
    <w:p w:rsidR="00584DFA" w:rsidRPr="00584DFA" w:rsidRDefault="00584DFA" w:rsidP="00584DF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сравнивать 2 группы предметов</w:t>
      </w:r>
    </w:p>
    <w:p w:rsidR="00584DFA" w:rsidRPr="00584DFA" w:rsidRDefault="00584DFA" w:rsidP="00584DF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составлять и решать задачи в одно действие на сложение и вычитание</w:t>
      </w:r>
    </w:p>
    <w:p w:rsidR="00584DFA" w:rsidRPr="00584DFA" w:rsidRDefault="00584DFA" w:rsidP="00584DF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Знать названия фигур: треугольник, квадрат, круг</w:t>
      </w:r>
    </w:p>
    <w:p w:rsidR="00584DFA" w:rsidRPr="00584DFA" w:rsidRDefault="00584DFA" w:rsidP="00584DF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сравнивать предметы по цвету, размеру, форме</w:t>
      </w:r>
    </w:p>
    <w:p w:rsidR="00584DFA" w:rsidRPr="00584DFA" w:rsidRDefault="00584DFA" w:rsidP="00584DF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proofErr w:type="gramStart"/>
      <w:r w:rsidRPr="00584DFA">
        <w:rPr>
          <w:color w:val="FF0000"/>
          <w:sz w:val="28"/>
          <w:szCs w:val="28"/>
        </w:rPr>
        <w:t>Уметь оперировать понятиями: "налево", "направо", "вверх", "вниз", "раньше", "позже", "вперед", "за", "между"</w:t>
      </w:r>
      <w:proofErr w:type="gramEnd"/>
    </w:p>
    <w:p w:rsidR="00584DFA" w:rsidRPr="00584DFA" w:rsidRDefault="00584DFA" w:rsidP="00584DF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группировать по определенному признаку предложенные предметы</w:t>
      </w:r>
    </w:p>
    <w:p w:rsidR="00584DFA" w:rsidRPr="00584DFA" w:rsidRDefault="00584DFA" w:rsidP="00584DFA">
      <w:pPr>
        <w:pStyle w:val="a5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 xml:space="preserve">        В области </w:t>
      </w:r>
      <w:r w:rsidRPr="00584DFA">
        <w:rPr>
          <w:b/>
          <w:bCs/>
          <w:color w:val="FF0000"/>
          <w:sz w:val="28"/>
          <w:szCs w:val="28"/>
        </w:rPr>
        <w:t>представлений об окружающем мире</w:t>
      </w:r>
      <w:r w:rsidRPr="00584DFA">
        <w:rPr>
          <w:color w:val="FF0000"/>
          <w:sz w:val="28"/>
          <w:szCs w:val="28"/>
        </w:rPr>
        <w:t xml:space="preserve"> будущему первокласснику необходимо:</w:t>
      </w:r>
    </w:p>
    <w:p w:rsidR="00584DFA" w:rsidRPr="00584DFA" w:rsidRDefault="00584DFA" w:rsidP="00584DFA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различать по внешнему виду растения, расположенные в нашей местности (ель, береза, дуб, подсолнух, ромашка и пр.)</w:t>
      </w:r>
    </w:p>
    <w:p w:rsidR="00584DFA" w:rsidRPr="00584DFA" w:rsidRDefault="00584DFA" w:rsidP="00584DFA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различать диких и домашних животных</w:t>
      </w:r>
    </w:p>
    <w:p w:rsidR="00584DFA" w:rsidRPr="00584DFA" w:rsidRDefault="00584DFA" w:rsidP="00584DFA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Уметь различать по внешнему виду птиц</w:t>
      </w:r>
    </w:p>
    <w:p w:rsidR="00584DFA" w:rsidRPr="00584DFA" w:rsidRDefault="00584DFA" w:rsidP="00584DFA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Иметь представление о сезонных признаках природы</w:t>
      </w:r>
    </w:p>
    <w:p w:rsidR="00584DFA" w:rsidRPr="00584DFA" w:rsidRDefault="00584DFA" w:rsidP="00584DFA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 xml:space="preserve">Знать 1-3 </w:t>
      </w:r>
      <w:proofErr w:type="gramStart"/>
      <w:r w:rsidRPr="00584DFA">
        <w:rPr>
          <w:color w:val="FF0000"/>
          <w:sz w:val="28"/>
          <w:szCs w:val="28"/>
        </w:rPr>
        <w:t>комнатных</w:t>
      </w:r>
      <w:proofErr w:type="gramEnd"/>
      <w:r w:rsidRPr="00584DFA">
        <w:rPr>
          <w:color w:val="FF0000"/>
          <w:sz w:val="28"/>
          <w:szCs w:val="28"/>
        </w:rPr>
        <w:t xml:space="preserve"> растения</w:t>
      </w:r>
    </w:p>
    <w:p w:rsidR="00584DFA" w:rsidRPr="00584DFA" w:rsidRDefault="00584DFA" w:rsidP="00584DFA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Знать название 12 месяцев года</w:t>
      </w:r>
    </w:p>
    <w:p w:rsidR="00584DFA" w:rsidRPr="00584DFA" w:rsidRDefault="00584DFA" w:rsidP="00584DFA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584DFA">
        <w:rPr>
          <w:color w:val="FF0000"/>
          <w:sz w:val="28"/>
          <w:szCs w:val="28"/>
        </w:rPr>
        <w:t>Знать название дней недели</w:t>
      </w:r>
    </w:p>
    <w:p w:rsidR="009B5BED" w:rsidRDefault="00584DFA" w:rsidP="009B5BED">
      <w:pPr>
        <w:jc w:val="center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  <w:r w:rsidRPr="00584DF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lastRenderedPageBreak/>
        <w:t xml:space="preserve"> </w:t>
      </w:r>
      <w:r w:rsidR="00D84A99" w:rsidRPr="00584DF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  <w:r w:rsidR="003F4853" w:rsidRPr="00584DFA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 xml:space="preserve"> </w:t>
      </w:r>
    </w:p>
    <w:p w:rsidR="00F055F5" w:rsidRPr="00C27ED1" w:rsidRDefault="00F055F5" w:rsidP="00C27ED1">
      <w:pPr>
        <w:spacing w:after="0" w:line="240" w:lineRule="auto"/>
        <w:ind w:left="720"/>
        <w:rPr>
          <w:sz w:val="28"/>
          <w:szCs w:val="28"/>
        </w:rPr>
      </w:pPr>
    </w:p>
    <w:sectPr w:rsidR="00F055F5" w:rsidRPr="00C27ED1" w:rsidSect="00C27ED1">
      <w:pgSz w:w="16838" w:h="11906" w:orient="landscape"/>
      <w:pgMar w:top="720" w:right="720" w:bottom="720" w:left="720" w:header="708" w:footer="708" w:gutter="0"/>
      <w:pgBorders w:offsetFrom="page">
        <w:top w:val="pencils" w:sz="13" w:space="24" w:color="auto"/>
        <w:left w:val="pencils" w:sz="13" w:space="24" w:color="auto"/>
        <w:bottom w:val="pencils" w:sz="13" w:space="24" w:color="auto"/>
        <w:right w:val="pencil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A3A"/>
    <w:multiLevelType w:val="hybridMultilevel"/>
    <w:tmpl w:val="3EE2DC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B47A8"/>
    <w:multiLevelType w:val="hybridMultilevel"/>
    <w:tmpl w:val="70864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D3048"/>
    <w:multiLevelType w:val="multilevel"/>
    <w:tmpl w:val="D2D4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7B1B2D"/>
    <w:multiLevelType w:val="multilevel"/>
    <w:tmpl w:val="714E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502F19"/>
    <w:multiLevelType w:val="multilevel"/>
    <w:tmpl w:val="F898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E803C7"/>
    <w:multiLevelType w:val="multilevel"/>
    <w:tmpl w:val="4CE6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A427D3"/>
    <w:multiLevelType w:val="multilevel"/>
    <w:tmpl w:val="2834BF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24B"/>
    <w:rsid w:val="000E763C"/>
    <w:rsid w:val="003F4853"/>
    <w:rsid w:val="0041007A"/>
    <w:rsid w:val="00584DFA"/>
    <w:rsid w:val="005D2D11"/>
    <w:rsid w:val="0061224B"/>
    <w:rsid w:val="00643EEE"/>
    <w:rsid w:val="007651CE"/>
    <w:rsid w:val="007968E7"/>
    <w:rsid w:val="007C21BE"/>
    <w:rsid w:val="009B5BED"/>
    <w:rsid w:val="00A12EBA"/>
    <w:rsid w:val="00A5077F"/>
    <w:rsid w:val="00B44EDB"/>
    <w:rsid w:val="00BA14F0"/>
    <w:rsid w:val="00BB4CE3"/>
    <w:rsid w:val="00C27ED1"/>
    <w:rsid w:val="00D84A99"/>
    <w:rsid w:val="00F038C3"/>
    <w:rsid w:val="00F0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4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8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B5B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akak.ru/steps/pictures/000/008/724_large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kak.ru/steps/pictures/000/008/725_large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akak.ru/steps/pictures/000/008/722_large.jpg" TargetMode="External"/><Relationship Id="rId17" Type="http://schemas.openxmlformats.org/officeDocument/2006/relationships/image" Target="http://akak.ru/steps/pictures/000/008/723_small.jpg?122639115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http://akak.ru/steps/pictures/000/008/724_small.jpg?122639115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akak.ru/recipes/pictures/000/001/802_thumb.jpg?12488735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kak.ru/steps/pictures/000/008/723_large.jpg" TargetMode="External"/><Relationship Id="rId23" Type="http://schemas.openxmlformats.org/officeDocument/2006/relationships/image" Target="http://akak.ru/steps/pictures/000/008/725_small.jpg?1226391199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akak.ru/recipes/pictures/000/001/802_big.jpg" TargetMode="External"/><Relationship Id="rId14" Type="http://schemas.openxmlformats.org/officeDocument/2006/relationships/image" Target="http://akak.ru/steps/pictures/000/008/722_small.jpg?1226391156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Deti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2017-07-04T06:28:00Z</dcterms:created>
  <dcterms:modified xsi:type="dcterms:W3CDTF">2021-03-29T17:53:00Z</dcterms:modified>
</cp:coreProperties>
</file>